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4F" w:rsidRPr="00D2373F" w:rsidRDefault="00615B4F" w:rsidP="00615B4F">
      <w:pPr>
        <w:rPr>
          <w:rFonts w:asciiTheme="minorHAnsi" w:hAnsiTheme="minorHAnsi"/>
          <w:sz w:val="24"/>
          <w:szCs w:val="24"/>
          <w:lang w:val="pl-PL"/>
        </w:rPr>
      </w:pPr>
    </w:p>
    <w:p w:rsidR="00615B4F" w:rsidRPr="00A13EA9" w:rsidRDefault="00615B4F" w:rsidP="00615B4F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51/EOG/2016</w:t>
      </w:r>
    </w:p>
    <w:p w:rsidR="00615B4F" w:rsidRPr="00D0054B" w:rsidRDefault="00615B4F" w:rsidP="00615B4F">
      <w:pPr>
        <w:rPr>
          <w:rFonts w:asciiTheme="minorHAnsi" w:hAnsiTheme="minorHAnsi"/>
          <w:sz w:val="22"/>
          <w:szCs w:val="22"/>
          <w:lang w:val="pl-PL"/>
        </w:rPr>
      </w:pPr>
    </w:p>
    <w:p w:rsidR="00615B4F" w:rsidRPr="00A13EA9" w:rsidRDefault="00615B4F" w:rsidP="00615B4F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615B4F" w:rsidRPr="00A13EA9" w:rsidRDefault="00615B4F" w:rsidP="00615B4F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615B4F" w:rsidRDefault="00615B4F" w:rsidP="00615B4F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615B4F" w:rsidRDefault="00615B4F" w:rsidP="00615B4F">
      <w:pPr>
        <w:rPr>
          <w:rFonts w:asciiTheme="minorHAnsi" w:hAnsiTheme="minorHAnsi"/>
          <w:sz w:val="22"/>
          <w:szCs w:val="22"/>
          <w:lang w:val="pl-PL"/>
        </w:rPr>
      </w:pPr>
    </w:p>
    <w:p w:rsidR="00615B4F" w:rsidRDefault="00615B4F" w:rsidP="00615B4F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615B4F" w:rsidRPr="00D0054B" w:rsidRDefault="00615B4F" w:rsidP="00615B4F">
      <w:pPr>
        <w:rPr>
          <w:rFonts w:asciiTheme="minorHAnsi" w:hAnsiTheme="minorHAnsi"/>
          <w:sz w:val="22"/>
          <w:szCs w:val="22"/>
          <w:lang w:val="pl-PL"/>
        </w:rPr>
      </w:pPr>
    </w:p>
    <w:p w:rsidR="00615B4F" w:rsidRPr="00D0054B" w:rsidRDefault="00615B4F" w:rsidP="00615B4F">
      <w:pPr>
        <w:rPr>
          <w:rFonts w:asciiTheme="minorHAnsi" w:hAnsiTheme="minorHAnsi"/>
          <w:sz w:val="22"/>
          <w:szCs w:val="22"/>
          <w:lang w:val="pl-PL"/>
        </w:rPr>
      </w:pPr>
    </w:p>
    <w:p w:rsidR="00615B4F" w:rsidRPr="00D0054B" w:rsidRDefault="00615B4F" w:rsidP="00615B4F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615B4F" w:rsidRPr="00D0054B" w:rsidRDefault="00615B4F" w:rsidP="00615B4F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615B4F" w:rsidRPr="00722033" w:rsidRDefault="00615B4F" w:rsidP="00615B4F">
      <w:pPr>
        <w:ind w:left="4253"/>
        <w:rPr>
          <w:rFonts w:asciiTheme="minorHAnsi" w:hAnsiTheme="minorHAnsi"/>
          <w:sz w:val="12"/>
          <w:szCs w:val="22"/>
          <w:lang w:val="pl-PL"/>
        </w:rPr>
      </w:pPr>
    </w:p>
    <w:p w:rsidR="00615B4F" w:rsidRPr="00722033" w:rsidRDefault="00615B4F" w:rsidP="00615B4F">
      <w:pPr>
        <w:rPr>
          <w:rFonts w:asciiTheme="minorHAnsi" w:hAnsiTheme="minorHAnsi"/>
          <w:b/>
          <w:sz w:val="22"/>
          <w:szCs w:val="22"/>
          <w:lang w:val="pl-PL"/>
        </w:rPr>
      </w:pPr>
      <w:r w:rsidRPr="00722033">
        <w:rPr>
          <w:rFonts w:asciiTheme="minorHAnsi" w:hAnsiTheme="minorHAnsi"/>
          <w:b/>
          <w:sz w:val="22"/>
          <w:szCs w:val="22"/>
          <w:lang w:val="pl-PL"/>
        </w:rPr>
        <w:t>Nowa Rehabilitacja Sp. z o.o.</w:t>
      </w:r>
    </w:p>
    <w:p w:rsidR="00615B4F" w:rsidRPr="00722033" w:rsidRDefault="00615B4F" w:rsidP="00615B4F">
      <w:pPr>
        <w:rPr>
          <w:rFonts w:asciiTheme="minorHAnsi" w:hAnsiTheme="minorHAnsi"/>
          <w:b/>
          <w:sz w:val="22"/>
          <w:szCs w:val="22"/>
          <w:lang w:val="pl-PL"/>
        </w:rPr>
      </w:pPr>
      <w:r w:rsidRPr="00722033">
        <w:rPr>
          <w:rFonts w:asciiTheme="minorHAnsi" w:hAnsiTheme="minorHAnsi"/>
          <w:b/>
          <w:sz w:val="22"/>
          <w:szCs w:val="22"/>
          <w:lang w:val="pl-PL"/>
        </w:rPr>
        <w:t>ul. Polarna 10, 30-389 Kraków</w:t>
      </w:r>
    </w:p>
    <w:p w:rsidR="00615B4F" w:rsidRPr="00722033" w:rsidRDefault="00615B4F" w:rsidP="00615B4F">
      <w:pPr>
        <w:rPr>
          <w:rFonts w:asciiTheme="minorHAnsi" w:hAnsiTheme="minorHAnsi"/>
          <w:sz w:val="16"/>
          <w:szCs w:val="22"/>
          <w:lang w:val="pl-PL"/>
        </w:rPr>
      </w:pPr>
    </w:p>
    <w:p w:rsidR="00615B4F" w:rsidRPr="00A13EA9" w:rsidRDefault="00615B4F" w:rsidP="00615B4F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615B4F" w:rsidRPr="00722033" w:rsidRDefault="00615B4F" w:rsidP="00615B4F">
      <w:pPr>
        <w:jc w:val="both"/>
        <w:rPr>
          <w:rFonts w:asciiTheme="minorHAnsi" w:hAnsiTheme="minorHAnsi"/>
          <w:sz w:val="14"/>
          <w:szCs w:val="22"/>
          <w:highlight w:val="yellow"/>
          <w:lang w:val="pl-PL"/>
        </w:rPr>
      </w:pPr>
    </w:p>
    <w:p w:rsidR="00615B4F" w:rsidRDefault="00615B4F" w:rsidP="00615B4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51/EOG/2016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615B4F" w:rsidRPr="00722033" w:rsidRDefault="00615B4F" w:rsidP="00615B4F">
      <w:pPr>
        <w:rPr>
          <w:rFonts w:asciiTheme="minorHAnsi" w:hAnsiTheme="minorHAnsi"/>
          <w:sz w:val="12"/>
          <w:szCs w:val="24"/>
          <w:lang w:val="pl-PL"/>
        </w:rPr>
      </w:pPr>
    </w:p>
    <w:p w:rsidR="00615B4F" w:rsidRPr="00A13EA9" w:rsidRDefault="00615B4F" w:rsidP="00615B4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722033">
        <w:rPr>
          <w:rFonts w:asciiTheme="minorHAnsi" w:hAnsiTheme="minorHAnsi"/>
          <w:b/>
          <w:sz w:val="24"/>
          <w:szCs w:val="24"/>
          <w:lang w:val="pl-PL"/>
        </w:rPr>
        <w:t>Łączna cena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za dostawę usług wymienionych w 1 pkt. niniejszej oferty wynosi </w:t>
      </w:r>
      <w:r>
        <w:rPr>
          <w:rFonts w:asciiTheme="minorHAnsi" w:hAnsiTheme="minorHAnsi"/>
          <w:sz w:val="24"/>
          <w:szCs w:val="24"/>
          <w:lang w:val="pl-PL"/>
        </w:rPr>
        <w:t>–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615B4F" w:rsidRPr="009D44DC" w:rsidRDefault="00615B4F" w:rsidP="00615B4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615B4F" w:rsidRDefault="00615B4F" w:rsidP="00615B4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615B4F" w:rsidRPr="00722033" w:rsidRDefault="00615B4F" w:rsidP="00615B4F">
      <w:pPr>
        <w:ind w:left="360"/>
        <w:rPr>
          <w:rFonts w:asciiTheme="minorHAnsi" w:hAnsiTheme="minorHAnsi"/>
          <w:sz w:val="10"/>
          <w:szCs w:val="24"/>
          <w:lang w:val="pl-PL"/>
        </w:rPr>
      </w:pPr>
    </w:p>
    <w:p w:rsidR="00615B4F" w:rsidRPr="00384008" w:rsidRDefault="00615B4F" w:rsidP="00615B4F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>za przygotowanie i publikację o</w:t>
      </w:r>
      <w:r w:rsidRPr="00722033">
        <w:rPr>
          <w:rFonts w:asciiTheme="minorHAnsi" w:eastAsia="Tahoma" w:hAnsiTheme="minorHAnsi" w:cs="Tahoma"/>
          <w:b/>
          <w:sz w:val="24"/>
          <w:szCs w:val="24"/>
          <w:lang w:val="pl-PL"/>
        </w:rPr>
        <w:t>głoszeń w prasie ogólnopolskiej</w:t>
      </w:r>
      <w:r>
        <w:rPr>
          <w:rFonts w:asciiTheme="minorHAnsi" w:hAnsiTheme="minorHAnsi"/>
          <w:sz w:val="24"/>
          <w:szCs w:val="24"/>
          <w:lang w:val="pl-PL"/>
        </w:rPr>
        <w:t xml:space="preserve"> wynosi brutto:</w:t>
      </w:r>
    </w:p>
    <w:p w:rsidR="00615B4F" w:rsidRPr="00A13EA9" w:rsidRDefault="00615B4F" w:rsidP="00615B4F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615B4F" w:rsidRPr="009D44DC" w:rsidRDefault="00615B4F" w:rsidP="00615B4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615B4F" w:rsidRDefault="00615B4F" w:rsidP="00615B4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615B4F" w:rsidRPr="00722033" w:rsidRDefault="00615B4F" w:rsidP="00615B4F">
      <w:pPr>
        <w:rPr>
          <w:rFonts w:asciiTheme="minorHAnsi" w:hAnsiTheme="minorHAnsi"/>
          <w:sz w:val="12"/>
          <w:szCs w:val="24"/>
          <w:lang w:val="pl-PL"/>
        </w:rPr>
      </w:pPr>
    </w:p>
    <w:p w:rsidR="00615B4F" w:rsidRPr="00384008" w:rsidRDefault="00615B4F" w:rsidP="00615B4F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>za przygotowanie i publikację o</w:t>
      </w:r>
      <w:r w:rsidRPr="00722033">
        <w:rPr>
          <w:rFonts w:asciiTheme="minorHAnsi" w:eastAsia="Tahoma" w:hAnsiTheme="minorHAnsi" w:cs="Tahoma"/>
          <w:b/>
          <w:sz w:val="24"/>
          <w:szCs w:val="24"/>
          <w:lang w:val="pl-PL"/>
        </w:rPr>
        <w:t>głoszeń w prasie regionalnej</w:t>
      </w:r>
      <w:r>
        <w:rPr>
          <w:rFonts w:asciiTheme="minorHAnsi" w:hAnsiTheme="minorHAnsi"/>
          <w:sz w:val="24"/>
          <w:szCs w:val="24"/>
          <w:lang w:val="pl-PL"/>
        </w:rPr>
        <w:t xml:space="preserve"> wynosi brutto:</w:t>
      </w:r>
    </w:p>
    <w:p w:rsidR="00615B4F" w:rsidRPr="00A13EA9" w:rsidRDefault="00615B4F" w:rsidP="00615B4F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615B4F" w:rsidRPr="009D44DC" w:rsidRDefault="00615B4F" w:rsidP="00615B4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615B4F" w:rsidRDefault="00615B4F" w:rsidP="00615B4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615B4F" w:rsidRPr="00722033" w:rsidRDefault="00615B4F" w:rsidP="00615B4F">
      <w:pPr>
        <w:ind w:left="360"/>
        <w:rPr>
          <w:rFonts w:asciiTheme="minorHAnsi" w:hAnsiTheme="minorHAnsi"/>
          <w:sz w:val="12"/>
          <w:szCs w:val="24"/>
          <w:lang w:val="pl-PL"/>
        </w:rPr>
      </w:pPr>
    </w:p>
    <w:p w:rsidR="00615B4F" w:rsidRPr="00384008" w:rsidRDefault="00615B4F" w:rsidP="00615B4F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>za przygotowanie i publikację o</w:t>
      </w:r>
      <w:r w:rsidRPr="00722033">
        <w:rPr>
          <w:rFonts w:asciiTheme="minorHAnsi" w:eastAsia="Tahoma" w:hAnsiTheme="minorHAnsi" w:cs="Tahoma"/>
          <w:b/>
          <w:sz w:val="24"/>
          <w:szCs w:val="24"/>
          <w:lang w:val="pl-PL"/>
        </w:rPr>
        <w:t>głoszeń w prasie branżowej</w:t>
      </w:r>
      <w:r>
        <w:rPr>
          <w:rFonts w:asciiTheme="minorHAnsi" w:hAnsiTheme="minorHAnsi"/>
          <w:sz w:val="24"/>
          <w:szCs w:val="24"/>
          <w:lang w:val="pl-PL"/>
        </w:rPr>
        <w:t xml:space="preserve"> wynosi brutto:</w:t>
      </w:r>
    </w:p>
    <w:p w:rsidR="00615B4F" w:rsidRPr="00A13EA9" w:rsidRDefault="00615B4F" w:rsidP="00615B4F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615B4F" w:rsidRPr="009D44DC" w:rsidRDefault="00615B4F" w:rsidP="00615B4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615B4F" w:rsidRDefault="00615B4F" w:rsidP="00615B4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615B4F" w:rsidRPr="00D0054B" w:rsidRDefault="00615B4F" w:rsidP="00615B4F">
      <w:pPr>
        <w:rPr>
          <w:rFonts w:asciiTheme="minorHAnsi" w:hAnsiTheme="minorHAnsi"/>
          <w:sz w:val="22"/>
          <w:szCs w:val="22"/>
          <w:lang w:val="pl-PL"/>
        </w:rPr>
      </w:pPr>
    </w:p>
    <w:p w:rsidR="00615B4F" w:rsidRDefault="00615B4F" w:rsidP="00615B4F">
      <w:pPr>
        <w:pStyle w:val="Akapitzlist"/>
        <w:rPr>
          <w:rFonts w:asciiTheme="minorHAnsi" w:hAnsiTheme="minorHAnsi"/>
          <w:sz w:val="24"/>
          <w:szCs w:val="24"/>
          <w:lang w:val="pl-PL"/>
        </w:rPr>
      </w:pPr>
    </w:p>
    <w:p w:rsidR="00615B4F" w:rsidRPr="00A13EA9" w:rsidRDefault="00615B4F" w:rsidP="00615B4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</w:t>
      </w:r>
      <w:r w:rsidRPr="00A763D4">
        <w:rPr>
          <w:rFonts w:asciiTheme="minorHAnsi" w:hAnsiTheme="minorHAnsi"/>
          <w:sz w:val="22"/>
          <w:szCs w:val="22"/>
          <w:lang w:val="pl-PL"/>
        </w:rPr>
        <w:t>Specyfikacją Istotnych Warunków Zamówienia</w:t>
      </w:r>
      <w:r>
        <w:rPr>
          <w:rFonts w:asciiTheme="minorHAnsi" w:hAnsiTheme="minorHAnsi"/>
          <w:sz w:val="22"/>
          <w:szCs w:val="22"/>
          <w:lang w:val="pl-PL"/>
        </w:rPr>
        <w:t xml:space="preserve">  (załącznik nr 1)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615B4F" w:rsidRPr="00A13EA9" w:rsidRDefault="00615B4F" w:rsidP="00615B4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615B4F" w:rsidRPr="00ED681D" w:rsidRDefault="00615B4F" w:rsidP="00615B4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615B4F" w:rsidRPr="003C7ECA" w:rsidRDefault="00615B4F" w:rsidP="00615B4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615B4F" w:rsidRDefault="00615B4F" w:rsidP="00615B4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15B4F" w:rsidRDefault="00615B4F" w:rsidP="00615B4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15B4F" w:rsidRDefault="00615B4F" w:rsidP="00615B4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15B4F" w:rsidRDefault="00615B4F" w:rsidP="00615B4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15B4F" w:rsidRPr="00D0054B" w:rsidRDefault="00615B4F" w:rsidP="00615B4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15B4F" w:rsidRPr="00D2373F" w:rsidRDefault="00615B4F" w:rsidP="00615B4F">
      <w:pPr>
        <w:rPr>
          <w:rFonts w:asciiTheme="minorHAnsi" w:hAnsiTheme="minorHAnsi"/>
          <w:sz w:val="24"/>
          <w:szCs w:val="24"/>
          <w:lang w:val="pl-PL"/>
        </w:rPr>
      </w:pPr>
    </w:p>
    <w:p w:rsidR="00615B4F" w:rsidRPr="00D2373F" w:rsidRDefault="00615B4F" w:rsidP="00615B4F">
      <w:pPr>
        <w:rPr>
          <w:rFonts w:asciiTheme="minorHAnsi" w:hAnsiTheme="minorHAnsi"/>
          <w:sz w:val="24"/>
          <w:szCs w:val="24"/>
          <w:lang w:val="pl-PL"/>
        </w:rPr>
      </w:pPr>
    </w:p>
    <w:p w:rsidR="00615B4F" w:rsidRPr="00D2373F" w:rsidRDefault="00615B4F" w:rsidP="00615B4F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615B4F" w:rsidRPr="00AD36D4" w:rsidRDefault="00615B4F" w:rsidP="00615B4F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615B4F" w:rsidRPr="00AD36D4" w:rsidRDefault="00615B4F" w:rsidP="00615B4F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615B4F" w:rsidRPr="003C7ECA" w:rsidRDefault="00615B4F" w:rsidP="00615B4F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E368B4" w:rsidRDefault="00E368B4">
      <w:bookmarkStart w:id="0" w:name="_GoBack"/>
      <w:bookmarkEnd w:id="0"/>
    </w:p>
    <w:sectPr w:rsidR="00E368B4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615B4F">
    <w:pPr>
      <w:pStyle w:val="Stopka"/>
      <w:jc w:val="right"/>
    </w:pPr>
  </w:p>
  <w:p w:rsidR="003C7ECA" w:rsidRDefault="00615B4F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615B4F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5B4F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615B4F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C4F26B" wp14:editId="4494D2A1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615B4F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Teleopieki sposobem lepszego dostosowania systemu opieki zdrowotnej do potrzeb szybko rosnącej populacji osób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4F2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615B4F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Teleopieki sposobem lepszego dostosowania systemu opieki zdrowotnej do potrzeb szybko rosnącej populacji osób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615B4F" w:rsidP="00081365">
    <w:pPr>
      <w:spacing w:line="200" w:lineRule="exact"/>
    </w:pPr>
  </w:p>
  <w:p w:rsidR="00081365" w:rsidRDefault="00615B4F" w:rsidP="00081365"/>
  <w:p w:rsidR="00081365" w:rsidRPr="00081365" w:rsidRDefault="00615B4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BE05325" wp14:editId="67E2B57D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F5970C5" wp14:editId="25483924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 xml:space="preserve">Nowa </w:t>
    </w:r>
    <w:r w:rsidRPr="00081365">
      <w:rPr>
        <w:rFonts w:asciiTheme="minorHAnsi" w:hAnsiTheme="minorHAnsi"/>
        <w:lang w:val="pl-PL"/>
      </w:rPr>
      <w:t>Rehabilitacja Sp. z o.o.</w:t>
    </w:r>
  </w:p>
  <w:p w:rsidR="00081365" w:rsidRPr="00081365" w:rsidRDefault="00615B4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615B4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B39EB" w:rsidRDefault="00615B4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B39EB">
      <w:rPr>
        <w:rFonts w:asciiTheme="minorHAnsi" w:hAnsiTheme="minorHAnsi"/>
      </w:rPr>
      <w:t>t</w:t>
    </w:r>
    <w:r w:rsidRPr="001B39EB">
      <w:rPr>
        <w:rFonts w:asciiTheme="minorHAnsi" w:hAnsiTheme="minorHAnsi"/>
      </w:rPr>
      <w:t>el</w:t>
    </w:r>
    <w:r w:rsidRPr="001B39EB">
      <w:rPr>
        <w:rFonts w:asciiTheme="minorHAnsi" w:hAnsiTheme="minorHAnsi"/>
      </w:rPr>
      <w:t>.</w:t>
    </w:r>
    <w:r w:rsidRPr="001B39EB">
      <w:rPr>
        <w:rFonts w:asciiTheme="minorHAnsi" w:hAnsiTheme="minorHAnsi"/>
      </w:rPr>
      <w:t xml:space="preserve">: 783 444 444 </w:t>
    </w:r>
  </w:p>
  <w:p w:rsidR="00081365" w:rsidRPr="001B39EB" w:rsidRDefault="00615B4F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B39E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615B4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615B4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</w:t>
    </w:r>
    <w:r>
      <w:rPr>
        <w:rFonts w:asciiTheme="minorHAnsi" w:hAnsiTheme="minorHAnsi"/>
        <w:lang w:val="pl-PL"/>
      </w:rPr>
      <w:t>4-30-316</w:t>
    </w:r>
  </w:p>
  <w:p w:rsidR="00081365" w:rsidRPr="002369DA" w:rsidRDefault="00615B4F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615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4F"/>
    <w:rsid w:val="00615B4F"/>
    <w:rsid w:val="00E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DF188-ED1D-4FD9-8D69-5E1D3761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B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5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B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15B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2016-10-24T07:44:00Z</dcterms:created>
  <dcterms:modified xsi:type="dcterms:W3CDTF">2016-10-24T08:27:00Z</dcterms:modified>
</cp:coreProperties>
</file>